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D76EF6" w:rsidRPr="00D76EF6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D76EF6" w:rsidRPr="00D76EF6" w:rsidRDefault="00D76EF6" w:rsidP="00D76EF6">
            <w:pPr>
              <w:spacing w:after="0" w:line="240" w:lineRule="auto"/>
              <w:jc w:val="center"/>
              <w:rPr>
                <w:rFonts w:ascii="Tahoma" w:eastAsia="Times New Roman" w:hAnsi="Tahoma" w:cstheme="majorBidi"/>
                <w:color w:val="000000" w:themeColor="text1"/>
                <w:sz w:val="32"/>
                <w:szCs w:val="32"/>
              </w:rPr>
            </w:pPr>
            <w:r w:rsidRPr="00D76EF6">
              <w:rPr>
                <w:rFonts w:ascii="Tahoma" w:eastAsia="Times New Roman" w:hAnsi="Tahoma" w:cstheme="majorBidi"/>
                <w:noProof/>
                <w:color w:val="000000" w:themeColor="text1"/>
                <w:sz w:val="32"/>
                <w:szCs w:val="32"/>
              </w:rPr>
              <w:drawing>
                <wp:inline distT="0" distB="0" distL="0" distR="0">
                  <wp:extent cx="952500" cy="1038225"/>
                  <wp:effectExtent l="19050" t="0" r="0" b="0"/>
                  <wp:docPr id="1" name="LOGO" descr="https://process.gprocurement.go.th/egp2proc02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.gprocurement.go.th/egp2proc02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76EF6" w:rsidRPr="00D76EF6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D76EF6" w:rsidRPr="00D76EF6" w:rsidRDefault="00D76EF6" w:rsidP="00D76EF6">
            <w:pPr>
              <w:spacing w:after="0" w:line="240" w:lineRule="auto"/>
              <w:jc w:val="center"/>
              <w:rPr>
                <w:rFonts w:ascii="Tahoma" w:eastAsia="Times New Roman" w:hAnsi="Tahoma" w:cstheme="majorBidi"/>
                <w:color w:val="000000" w:themeColor="text1"/>
                <w:sz w:val="32"/>
                <w:szCs w:val="32"/>
              </w:rPr>
            </w:pPr>
            <w:r w:rsidRPr="00D76EF6">
              <w:rPr>
                <w:rFonts w:ascii="Tahoma" w:eastAsia="Times New Roman" w:hAnsi="Tahoma" w:cstheme="majorBidi" w:hint="cs"/>
                <w:b/>
                <w:bCs/>
                <w:color w:val="000000" w:themeColor="text1"/>
                <w:sz w:val="32"/>
                <w:szCs w:val="32"/>
                <w:cs/>
              </w:rPr>
              <w:t>ประกาศ เทศบาลตำบลปากนคร</w:t>
            </w:r>
          </w:p>
        </w:tc>
      </w:tr>
      <w:tr w:rsidR="00D76EF6" w:rsidRPr="00D76EF6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D76EF6" w:rsidRPr="00D76EF6" w:rsidRDefault="00D76EF6" w:rsidP="00D76EF6">
            <w:pPr>
              <w:spacing w:after="0" w:line="240" w:lineRule="auto"/>
              <w:jc w:val="center"/>
              <w:rPr>
                <w:rFonts w:ascii="Tahoma" w:eastAsia="Times New Roman" w:hAnsi="Tahoma" w:cstheme="majorBidi" w:hint="cs"/>
                <w:b/>
                <w:bCs/>
                <w:color w:val="000000" w:themeColor="text1"/>
                <w:sz w:val="32"/>
                <w:szCs w:val="32"/>
              </w:rPr>
            </w:pPr>
            <w:r w:rsidRPr="00D76EF6">
              <w:rPr>
                <w:rFonts w:ascii="Tahoma" w:eastAsia="Times New Roman" w:hAnsi="Tahoma" w:cstheme="majorBidi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เรื่อง สอบราคาจ้างโครงการก่อสร้างท่อระบายน้ำคอนกรีตเสริมเหล็ก ถนนพัฒนาการ - ชายทะเล </w:t>
            </w:r>
          </w:p>
          <w:p w:rsidR="00D76EF6" w:rsidRPr="00D76EF6" w:rsidRDefault="00D76EF6" w:rsidP="00D76EF6">
            <w:pPr>
              <w:spacing w:after="0" w:line="240" w:lineRule="auto"/>
              <w:jc w:val="center"/>
              <w:rPr>
                <w:rFonts w:ascii="Tahoma" w:eastAsia="Times New Roman" w:hAnsi="Tahoma" w:cstheme="majorBidi"/>
                <w:color w:val="000000" w:themeColor="text1"/>
                <w:sz w:val="32"/>
                <w:szCs w:val="32"/>
              </w:rPr>
            </w:pPr>
            <w:r w:rsidRPr="00D76EF6">
              <w:rPr>
                <w:rFonts w:ascii="Tahoma" w:eastAsia="Times New Roman" w:hAnsi="Tahoma" w:cstheme="majorBidi" w:hint="cs"/>
                <w:b/>
                <w:bCs/>
                <w:color w:val="000000" w:themeColor="text1"/>
                <w:sz w:val="32"/>
                <w:szCs w:val="32"/>
                <w:cs/>
              </w:rPr>
              <w:t>หมู่ที่ ๑ ตำบลปากนคร</w:t>
            </w:r>
          </w:p>
        </w:tc>
      </w:tr>
      <w:tr w:rsidR="00D76EF6" w:rsidRPr="00D76EF6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D76EF6" w:rsidRPr="00D76EF6" w:rsidRDefault="00D76EF6" w:rsidP="00D76EF6">
            <w:pPr>
              <w:spacing w:after="0" w:line="240" w:lineRule="auto"/>
              <w:rPr>
                <w:rFonts w:ascii="Tahoma" w:eastAsia="Times New Roman" w:hAnsi="Tahoma" w:cstheme="majorBidi"/>
                <w:color w:val="000000" w:themeColor="text1"/>
                <w:sz w:val="32"/>
                <w:szCs w:val="32"/>
              </w:rPr>
            </w:pPr>
          </w:p>
        </w:tc>
      </w:tr>
      <w:tr w:rsidR="00D76EF6" w:rsidRPr="00D76EF6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D76EF6" w:rsidRPr="00D76EF6" w:rsidRDefault="00D76EF6" w:rsidP="00D76EF6">
            <w:pPr>
              <w:spacing w:after="0" w:line="240" w:lineRule="auto"/>
              <w:rPr>
                <w:rFonts w:ascii="Tahoma" w:eastAsia="Times New Roman" w:hAnsi="Tahoma" w:cstheme="majorBidi"/>
                <w:color w:val="000000" w:themeColor="text1"/>
                <w:sz w:val="32"/>
                <w:szCs w:val="32"/>
              </w:rPr>
            </w:pPr>
            <w:r w:rsidRPr="00D76EF6">
              <w:rPr>
                <w:rFonts w:ascii="Tahoma" w:eastAsia="Times New Roman" w:hAnsi="Tahoma" w:cstheme="majorBidi" w:hint="cs"/>
                <w:color w:val="000000" w:themeColor="text1"/>
                <w:sz w:val="32"/>
                <w:szCs w:val="32"/>
                <w:cs/>
              </w:rPr>
              <w:t>เทศบาลตำบลปากนครมีความประสงค์จะ สอบราคาจ้างโครงการก่อสร้างท่อระบายน้ำคอนกรีตเสริมเหล็ก ถนนพัฒนาการ - ชายทะเล หมู่ที่ ๑ ตำบลปากนคร ราคากลางของงานก่อสร้างในการสอบราคาครั้งนี้เป็นเงินทั้งสิ้น ๘๗๐</w:t>
            </w:r>
            <w:r w:rsidRPr="00D76EF6">
              <w:rPr>
                <w:rFonts w:ascii="Tahoma" w:eastAsia="Times New Roman" w:hAnsi="Tahoma" w:cstheme="majorBidi" w:hint="cs"/>
                <w:color w:val="000000" w:themeColor="text1"/>
                <w:sz w:val="32"/>
                <w:szCs w:val="32"/>
              </w:rPr>
              <w:t>,</w:t>
            </w:r>
            <w:r w:rsidRPr="00D76EF6">
              <w:rPr>
                <w:rFonts w:ascii="Tahoma" w:eastAsia="Times New Roman" w:hAnsi="Tahoma" w:cstheme="majorBidi" w:hint="cs"/>
                <w:color w:val="000000" w:themeColor="text1"/>
                <w:sz w:val="32"/>
                <w:szCs w:val="32"/>
                <w:cs/>
              </w:rPr>
              <w:t>๗๐๐.๐๐ บาท (แปดแสนเจ็ดหมื่นเจ็ดร้อยบาทถ้วน)</w:t>
            </w:r>
          </w:p>
        </w:tc>
      </w:tr>
      <w:tr w:rsidR="00D76EF6" w:rsidRPr="00D76EF6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D76EF6" w:rsidRPr="00D76EF6" w:rsidRDefault="00D76EF6" w:rsidP="00D76EF6">
            <w:pPr>
              <w:spacing w:after="0" w:line="240" w:lineRule="auto"/>
              <w:rPr>
                <w:rFonts w:ascii="Tahoma" w:eastAsia="Times New Roman" w:hAnsi="Tahoma" w:cstheme="majorBidi"/>
                <w:color w:val="000000" w:themeColor="text1"/>
                <w:sz w:val="32"/>
                <w:szCs w:val="32"/>
              </w:rPr>
            </w:pPr>
            <w:r w:rsidRPr="00D76EF6">
              <w:rPr>
                <w:rFonts w:ascii="Tahoma" w:eastAsia="Times New Roman" w:hAnsi="Tahoma" w:cstheme="majorBidi" w:hint="cs"/>
                <w:color w:val="000000" w:themeColor="text1"/>
                <w:sz w:val="32"/>
                <w:szCs w:val="32"/>
                <w:cs/>
              </w:rPr>
              <w:t>ผู้มีสิทธิเสนอราคาจะต้องมีคุณสมบัติ ดังต่อไปนี้</w:t>
            </w:r>
          </w:p>
        </w:tc>
      </w:tr>
      <w:tr w:rsidR="00D76EF6" w:rsidRPr="00D76EF6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D76EF6" w:rsidRPr="00D76EF6" w:rsidRDefault="00D76EF6" w:rsidP="00D76EF6">
            <w:pPr>
              <w:spacing w:before="100" w:beforeAutospacing="1" w:after="100" w:afterAutospacing="1" w:line="240" w:lineRule="auto"/>
              <w:rPr>
                <w:rFonts w:ascii="Tahoma" w:eastAsia="Times New Roman" w:hAnsi="Tahoma" w:cstheme="majorBidi"/>
                <w:color w:val="000000" w:themeColor="text1"/>
                <w:sz w:val="32"/>
                <w:szCs w:val="32"/>
              </w:rPr>
            </w:pPr>
            <w:r w:rsidRPr="00D76EF6">
              <w:rPr>
                <w:rFonts w:ascii="Tahoma" w:eastAsia="Times New Roman" w:hAnsi="Tahoma" w:cstheme="majorBidi" w:hint="cs"/>
                <w:color w:val="000000" w:themeColor="text1"/>
                <w:sz w:val="32"/>
                <w:szCs w:val="32"/>
                <w:cs/>
              </w:rPr>
              <w:t>๑. เป็นผู้มีอาชีพรับจ้างงานที่สอบราคาจ้าง ซึ่งมีผลงานก่อสร้างประเภทเดียวกัน ในวงเงินไม่น้อยกว่า ๓๕๐</w:t>
            </w:r>
            <w:r w:rsidRPr="00D76EF6">
              <w:rPr>
                <w:rFonts w:ascii="Tahoma" w:eastAsia="Times New Roman" w:hAnsi="Tahoma" w:cstheme="majorBidi" w:hint="cs"/>
                <w:color w:val="000000" w:themeColor="text1"/>
                <w:sz w:val="32"/>
                <w:szCs w:val="32"/>
              </w:rPr>
              <w:t>,</w:t>
            </w:r>
            <w:r w:rsidRPr="00D76EF6">
              <w:rPr>
                <w:rFonts w:ascii="Tahoma" w:eastAsia="Times New Roman" w:hAnsi="Tahoma" w:cstheme="majorBidi" w:hint="cs"/>
                <w:color w:val="000000" w:themeColor="text1"/>
                <w:sz w:val="32"/>
                <w:szCs w:val="32"/>
                <w:cs/>
              </w:rPr>
              <w:t>๐๐๐.๐๐ บาท</w:t>
            </w:r>
            <w:r w:rsidRPr="00D76EF6">
              <w:rPr>
                <w:rFonts w:ascii="Tahoma" w:eastAsia="Times New Roman" w:hAnsi="Tahoma" w:cstheme="majorBidi"/>
                <w:color w:val="000000" w:themeColor="text1"/>
                <w:sz w:val="32"/>
                <w:szCs w:val="32"/>
              </w:rPr>
              <w:br/>
            </w:r>
            <w:r w:rsidRPr="00D76EF6">
              <w:rPr>
                <w:rFonts w:ascii="Tahoma" w:eastAsia="Times New Roman" w:hAnsi="Tahoma" w:cstheme="majorBidi" w:hint="cs"/>
                <w:color w:val="000000" w:themeColor="text1"/>
                <w:sz w:val="32"/>
                <w:szCs w:val="32"/>
                <w:cs/>
              </w:rPr>
              <w:t>๒. ไม่เป็นผู้ที่ถูกระบุชื่อไว้ในบัญชีรายชื่อผู้ทิ้งงานของทางราชการและได้แจ้งเวียนชื่อแล้ว</w:t>
            </w:r>
            <w:r w:rsidRPr="00D76EF6">
              <w:rPr>
                <w:rFonts w:ascii="Tahoma" w:eastAsia="Times New Roman" w:hAnsi="Tahoma" w:cstheme="majorBidi"/>
                <w:color w:val="000000" w:themeColor="text1"/>
                <w:sz w:val="32"/>
                <w:szCs w:val="32"/>
              </w:rPr>
              <w:br/>
            </w:r>
            <w:r w:rsidRPr="00D76EF6">
              <w:rPr>
                <w:rFonts w:ascii="Tahoma" w:eastAsia="Times New Roman" w:hAnsi="Tahoma" w:cstheme="majorBidi" w:hint="cs"/>
                <w:color w:val="000000" w:themeColor="text1"/>
                <w:sz w:val="32"/>
                <w:szCs w:val="32"/>
                <w:cs/>
              </w:rPr>
              <w:t>๓. 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      </w:r>
            <w:r w:rsidRPr="00D76EF6">
              <w:rPr>
                <w:rFonts w:ascii="Tahoma" w:eastAsia="Times New Roman" w:hAnsi="Tahoma" w:cstheme="majorBidi"/>
                <w:color w:val="000000" w:themeColor="text1"/>
                <w:sz w:val="32"/>
                <w:szCs w:val="32"/>
              </w:rPr>
              <w:br/>
            </w:r>
            <w:r w:rsidRPr="00D76EF6">
              <w:rPr>
                <w:rFonts w:ascii="Tahoma" w:eastAsia="Times New Roman" w:hAnsi="Tahoma" w:cstheme="majorBidi" w:hint="cs"/>
                <w:color w:val="000000" w:themeColor="text1"/>
                <w:sz w:val="32"/>
                <w:szCs w:val="32"/>
                <w:cs/>
              </w:rPr>
              <w:t>๔. ไม่เป็นผู้มีผลประโยชน์ร่วมกันกับผู้เสนอราคารายอื่นที่เข้าเสนอราคาให้แก่เทศบาลตำบลปากนคร ณ วันประกาศสอบราคา 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      </w:r>
          </w:p>
        </w:tc>
      </w:tr>
      <w:tr w:rsidR="00D76EF6" w:rsidRPr="00D76EF6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D76EF6" w:rsidRPr="00D76EF6" w:rsidRDefault="00D76EF6" w:rsidP="00D76EF6">
            <w:pPr>
              <w:spacing w:before="100" w:beforeAutospacing="1" w:after="100" w:afterAutospacing="1" w:line="240" w:lineRule="auto"/>
              <w:rPr>
                <w:rFonts w:ascii="Tahoma" w:eastAsia="Times New Roman" w:hAnsi="Tahoma" w:cstheme="majorBidi"/>
                <w:color w:val="000000" w:themeColor="text1"/>
                <w:sz w:val="32"/>
                <w:szCs w:val="32"/>
              </w:rPr>
            </w:pPr>
            <w:r w:rsidRPr="00D76EF6">
              <w:rPr>
                <w:rFonts w:ascii="Tahoma" w:eastAsia="Times New Roman" w:hAnsi="Tahoma" w:cstheme="majorBidi" w:hint="cs"/>
                <w:color w:val="000000" w:themeColor="text1"/>
                <w:sz w:val="32"/>
                <w:szCs w:val="32"/>
                <w:cs/>
              </w:rPr>
              <w:t>กำหนดยื่นซองสอบราคา ในวันที่ ๒๖ พฤศจิกายน ๒๕๕๗ ถึงวันที่ ๑๖ ธันวาคม ๒๕๕๗ ตั้งแต่เวลา ๐๘.๓๐ น. ถึงเวลา ๑๖.๓๐ น. ณ กองคลัง เทศบาลตำบลปากนคร และกำหนดเปิดซองใบเสนอราคาในวันที่ ๑๘ ธันวาคม ๒๕๕๗ ตั้งแต่เวลา ๑๐.๐๐ น. เป็นต้นไป</w:t>
            </w:r>
          </w:p>
        </w:tc>
      </w:tr>
      <w:tr w:rsidR="00D76EF6" w:rsidRPr="00D76EF6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D76EF6" w:rsidRDefault="00D76EF6" w:rsidP="00D76EF6">
            <w:pPr>
              <w:spacing w:before="100" w:beforeAutospacing="1" w:after="100" w:afterAutospacing="1" w:line="240" w:lineRule="auto"/>
              <w:rPr>
                <w:rFonts w:ascii="Tahoma" w:eastAsia="Times New Roman" w:hAnsi="Tahoma" w:cstheme="majorBidi"/>
                <w:color w:val="000000" w:themeColor="text1"/>
                <w:sz w:val="32"/>
                <w:szCs w:val="32"/>
              </w:rPr>
            </w:pPr>
            <w:r w:rsidRPr="00D76EF6">
              <w:rPr>
                <w:rFonts w:ascii="Tahoma" w:eastAsia="Times New Roman" w:hAnsi="Tahoma" w:cstheme="majorBidi" w:hint="cs"/>
                <w:color w:val="000000" w:themeColor="text1"/>
                <w:sz w:val="32"/>
                <w:szCs w:val="32"/>
                <w:cs/>
              </w:rPr>
              <w:t>ผู้สนใจติดต่อขอรับเอกสารสอบราคาจ้าง ได้ที่ กองคลัง เทศบาลตำบลปากนคร ในราคาชุดละ ๓</w:t>
            </w:r>
            <w:r w:rsidRPr="00D76EF6">
              <w:rPr>
                <w:rFonts w:ascii="Tahoma" w:eastAsia="Times New Roman" w:hAnsi="Tahoma" w:cstheme="majorBidi" w:hint="cs"/>
                <w:color w:val="000000" w:themeColor="text1"/>
                <w:sz w:val="32"/>
                <w:szCs w:val="32"/>
              </w:rPr>
              <w:t>,</w:t>
            </w:r>
            <w:r w:rsidRPr="00D76EF6">
              <w:rPr>
                <w:rFonts w:ascii="Tahoma" w:eastAsia="Times New Roman" w:hAnsi="Tahoma" w:cstheme="majorBidi" w:hint="cs"/>
                <w:color w:val="000000" w:themeColor="text1"/>
                <w:sz w:val="32"/>
                <w:szCs w:val="32"/>
                <w:cs/>
              </w:rPr>
              <w:t xml:space="preserve">๐๐๐.- บาท ในวันที่ ๒๖ พฤศจิกายน ๒๕๕๗ ถึงวันที่ ๑๖ ธันวาคม ๒๕๕๗ ตั้งแต่เวลา ๐๘.๓๐ น. ถึงเวลา ๑๖.๓๐ น. ดูรายละเอียดได้ที่เว็บไซต์ </w:t>
            </w:r>
            <w:r w:rsidRPr="00D76EF6">
              <w:rPr>
                <w:rFonts w:ascii="Tahoma" w:eastAsia="Times New Roman" w:hAnsi="Tahoma" w:cstheme="majorBidi" w:hint="cs"/>
                <w:color w:val="000000" w:themeColor="text1"/>
                <w:sz w:val="32"/>
                <w:szCs w:val="32"/>
              </w:rPr>
              <w:t>WWW.PAKNAKHONCITY.GO.TH</w:t>
            </w:r>
            <w:r w:rsidRPr="00D76EF6">
              <w:rPr>
                <w:rFonts w:ascii="Tahoma" w:eastAsia="Times New Roman" w:hAnsi="Tahoma" w:cstheme="majorBidi" w:hint="cs"/>
                <w:color w:val="000000" w:themeColor="text1"/>
                <w:sz w:val="32"/>
                <w:szCs w:val="32"/>
                <w:cs/>
              </w:rPr>
              <w:t xml:space="preserve"> หรือสอบถามทางโทรศัพท์หมายเลข ๐-๗๕๓๗-๙๑๕๑ ในวันและเวลาราชการ</w:t>
            </w:r>
          </w:p>
          <w:p w:rsidR="00D76EF6" w:rsidRPr="00D76EF6" w:rsidRDefault="00D76EF6" w:rsidP="00D76EF6">
            <w:pPr>
              <w:spacing w:before="100" w:beforeAutospacing="1" w:after="100" w:afterAutospacing="1" w:line="240" w:lineRule="auto"/>
              <w:rPr>
                <w:rFonts w:ascii="Tahoma" w:eastAsia="Times New Roman" w:hAnsi="Tahoma" w:cstheme="majorBidi" w:hint="cs"/>
                <w:color w:val="000000" w:themeColor="text1"/>
                <w:sz w:val="32"/>
                <w:szCs w:val="32"/>
                <w:cs/>
              </w:rPr>
            </w:pPr>
          </w:p>
        </w:tc>
      </w:tr>
      <w:tr w:rsidR="00D76EF6" w:rsidRPr="00D76EF6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D76EF6" w:rsidRPr="00D76EF6" w:rsidRDefault="00D76EF6" w:rsidP="00D76EF6">
            <w:pPr>
              <w:spacing w:after="240" w:line="240" w:lineRule="auto"/>
              <w:rPr>
                <w:rFonts w:ascii="Tahoma" w:eastAsia="Times New Roman" w:hAnsi="Tahoma" w:cstheme="majorBidi"/>
                <w:color w:val="000000" w:themeColor="text1"/>
                <w:sz w:val="32"/>
                <w:szCs w:val="32"/>
              </w:rPr>
            </w:pPr>
          </w:p>
        </w:tc>
      </w:tr>
      <w:tr w:rsidR="00D76EF6" w:rsidRPr="00D76EF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76EF6" w:rsidRPr="00D76EF6" w:rsidRDefault="00D76EF6" w:rsidP="00D76EF6">
            <w:pPr>
              <w:spacing w:after="0" w:line="240" w:lineRule="auto"/>
              <w:rPr>
                <w:rFonts w:ascii="Tahoma" w:eastAsia="Times New Roman" w:hAnsi="Tahoma" w:cstheme="majorBidi" w:hint="cs"/>
                <w:color w:val="000000" w:themeColor="text1"/>
                <w:sz w:val="32"/>
                <w:szCs w:val="32"/>
                <w:cs/>
              </w:rPr>
            </w:pPr>
            <w:r w:rsidRPr="00D76EF6">
              <w:rPr>
                <w:rFonts w:ascii="Tahoma" w:eastAsia="Times New Roman" w:hAnsi="Tahoma" w:cstheme="majorBidi" w:hint="cs"/>
                <w:color w:val="000000" w:themeColor="text1"/>
                <w:sz w:val="32"/>
                <w:szCs w:val="32"/>
                <w:cs/>
              </w:rPr>
              <w:t>ประกาศ ณ</w:t>
            </w:r>
            <w:r w:rsidRPr="00D76EF6">
              <w:rPr>
                <w:rFonts w:ascii="Tahoma" w:eastAsia="Times New Roman" w:hAnsi="Tahoma" w:cstheme="majorBidi" w:hint="cs"/>
                <w:color w:val="000000" w:themeColor="text1"/>
                <w:sz w:val="32"/>
                <w:szCs w:val="32"/>
              </w:rPr>
              <w:t xml:space="preserve"> </w:t>
            </w:r>
            <w:r w:rsidRPr="00D76EF6">
              <w:rPr>
                <w:rFonts w:ascii="Tahoma" w:eastAsia="Times New Roman" w:hAnsi="Tahoma" w:cstheme="majorBidi" w:hint="cs"/>
                <w:color w:val="000000" w:themeColor="text1"/>
                <w:sz w:val="32"/>
                <w:szCs w:val="32"/>
                <w:cs/>
              </w:rPr>
              <w:t>วันที่ ๒๖ พฤศจิกายน พ.ศ. ๒๕๕๗</w:t>
            </w:r>
          </w:p>
        </w:tc>
      </w:tr>
      <w:tr w:rsidR="00D76EF6" w:rsidRPr="00D76EF6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D76EF6" w:rsidRPr="00D76EF6" w:rsidRDefault="00D76EF6" w:rsidP="00D76EF6">
            <w:pPr>
              <w:spacing w:after="320" w:line="240" w:lineRule="auto"/>
              <w:jc w:val="right"/>
              <w:rPr>
                <w:rFonts w:ascii="Tahoma" w:eastAsia="Times New Roman" w:hAnsi="Tahoma" w:cstheme="majorBidi"/>
                <w:color w:val="000000" w:themeColor="text1"/>
                <w:sz w:val="32"/>
                <w:szCs w:val="32"/>
              </w:rPr>
            </w:pPr>
          </w:p>
          <w:tbl>
            <w:tblPr>
              <w:tblW w:w="5250" w:type="dxa"/>
              <w:jc w:val="righ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250"/>
            </w:tblGrid>
            <w:tr w:rsidR="00D76EF6" w:rsidRPr="00D76EF6">
              <w:trPr>
                <w:tblCellSpacing w:w="0" w:type="dxa"/>
                <w:jc w:val="right"/>
              </w:trPr>
              <w:tc>
                <w:tcPr>
                  <w:tcW w:w="0" w:type="auto"/>
                  <w:vAlign w:val="center"/>
                  <w:hideMark/>
                </w:tcPr>
                <w:p w:rsidR="00D76EF6" w:rsidRPr="00D76EF6" w:rsidRDefault="00D76EF6" w:rsidP="00D76EF6">
                  <w:pPr>
                    <w:spacing w:after="0" w:line="240" w:lineRule="auto"/>
                    <w:jc w:val="center"/>
                    <w:rPr>
                      <w:rFonts w:ascii="Tahoma" w:eastAsia="Times New Roman" w:hAnsi="Tahoma" w:cstheme="majorBidi"/>
                      <w:color w:val="000000" w:themeColor="text1"/>
                      <w:sz w:val="32"/>
                      <w:szCs w:val="32"/>
                    </w:rPr>
                  </w:pPr>
                  <w:r w:rsidRPr="00D76EF6">
                    <w:rPr>
                      <w:rFonts w:ascii="Tahoma" w:eastAsia="Times New Roman" w:hAnsi="Tahoma" w:cstheme="majorBidi" w:hint="cs"/>
                      <w:color w:val="000000" w:themeColor="text1"/>
                      <w:sz w:val="32"/>
                      <w:szCs w:val="32"/>
                    </w:rPr>
                    <w:t>(</w:t>
                  </w:r>
                  <w:r w:rsidRPr="00D76EF6">
                    <w:rPr>
                      <w:rFonts w:ascii="Tahoma" w:eastAsia="Times New Roman" w:hAnsi="Tahoma" w:cstheme="majorBidi" w:hint="cs"/>
                      <w:color w:val="000000" w:themeColor="text1"/>
                      <w:sz w:val="32"/>
                      <w:szCs w:val="32"/>
                      <w:cs/>
                    </w:rPr>
                    <w:t>นายสมศักดิ์ อนันตพืช</w:t>
                  </w:r>
                  <w:r w:rsidRPr="00D76EF6">
                    <w:rPr>
                      <w:rFonts w:ascii="Tahoma" w:eastAsia="Times New Roman" w:hAnsi="Tahoma" w:cstheme="majorBidi" w:hint="cs"/>
                      <w:color w:val="000000" w:themeColor="text1"/>
                      <w:sz w:val="32"/>
                      <w:szCs w:val="32"/>
                    </w:rPr>
                    <w:t xml:space="preserve">) </w:t>
                  </w:r>
                </w:p>
              </w:tc>
            </w:tr>
            <w:tr w:rsidR="00D76EF6" w:rsidRPr="00D76EF6">
              <w:trPr>
                <w:tblCellSpacing w:w="0" w:type="dxa"/>
                <w:jc w:val="right"/>
              </w:trPr>
              <w:tc>
                <w:tcPr>
                  <w:tcW w:w="0" w:type="auto"/>
                  <w:vAlign w:val="center"/>
                  <w:hideMark/>
                </w:tcPr>
                <w:p w:rsidR="00D76EF6" w:rsidRPr="00D76EF6" w:rsidRDefault="00D76EF6" w:rsidP="00D76EF6">
                  <w:pPr>
                    <w:spacing w:after="0" w:line="240" w:lineRule="auto"/>
                    <w:jc w:val="center"/>
                    <w:rPr>
                      <w:rFonts w:ascii="Tahoma" w:eastAsia="Times New Roman" w:hAnsi="Tahoma" w:cstheme="majorBidi"/>
                      <w:color w:val="000000" w:themeColor="text1"/>
                      <w:sz w:val="32"/>
                      <w:szCs w:val="32"/>
                    </w:rPr>
                  </w:pPr>
                  <w:r w:rsidRPr="00D76EF6">
                    <w:rPr>
                      <w:rFonts w:ascii="Tahoma" w:eastAsia="Times New Roman" w:hAnsi="Tahoma" w:cstheme="majorBidi" w:hint="cs"/>
                      <w:color w:val="000000" w:themeColor="text1"/>
                      <w:sz w:val="32"/>
                      <w:szCs w:val="32"/>
                      <w:cs/>
                    </w:rPr>
                    <w:t>นายกเทศมนตรีตำบลปากนคร</w:t>
                  </w:r>
                  <w:r w:rsidRPr="00D76EF6">
                    <w:rPr>
                      <w:rFonts w:ascii="Tahoma" w:eastAsia="Times New Roman" w:hAnsi="Tahoma" w:cstheme="majorBidi" w:hint="cs"/>
                      <w:color w:val="000000" w:themeColor="text1"/>
                      <w:sz w:val="32"/>
                      <w:szCs w:val="32"/>
                    </w:rPr>
                    <w:t xml:space="preserve"> </w:t>
                  </w:r>
                </w:p>
              </w:tc>
            </w:tr>
          </w:tbl>
          <w:p w:rsidR="00D76EF6" w:rsidRPr="00D76EF6" w:rsidRDefault="00D76EF6" w:rsidP="00D76EF6">
            <w:pPr>
              <w:spacing w:after="0" w:line="240" w:lineRule="auto"/>
              <w:jc w:val="right"/>
              <w:rPr>
                <w:rFonts w:ascii="Tahoma" w:eastAsia="Times New Roman" w:hAnsi="Tahoma" w:cstheme="majorBidi"/>
                <w:color w:val="000000" w:themeColor="text1"/>
                <w:sz w:val="32"/>
                <w:szCs w:val="32"/>
              </w:rPr>
            </w:pPr>
          </w:p>
        </w:tc>
      </w:tr>
    </w:tbl>
    <w:p w:rsidR="00BD75A7" w:rsidRPr="00D76EF6" w:rsidRDefault="00BD75A7">
      <w:pPr>
        <w:rPr>
          <w:rFonts w:cstheme="majorBidi"/>
          <w:color w:val="000000" w:themeColor="text1"/>
          <w:sz w:val="32"/>
          <w:szCs w:val="32"/>
        </w:rPr>
      </w:pPr>
    </w:p>
    <w:sectPr w:rsidR="00BD75A7" w:rsidRPr="00D76EF6" w:rsidSect="00D76EF6">
      <w:pgSz w:w="11906" w:h="16838"/>
      <w:pgMar w:top="1440" w:right="1440" w:bottom="1135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altName w:val="CordiaUPC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altName w:val="AngsanaUPC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D76EF6"/>
    <w:rsid w:val="00BD75A7"/>
    <w:rsid w:val="00D76E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75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76E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</w:rPr>
  </w:style>
  <w:style w:type="character" w:customStyle="1" w:styleId="templatefooter">
    <w:name w:val="templatefooter"/>
    <w:basedOn w:val="a0"/>
    <w:rsid w:val="00D76EF6"/>
  </w:style>
  <w:style w:type="paragraph" w:styleId="a4">
    <w:name w:val="Balloon Text"/>
    <w:basedOn w:val="a"/>
    <w:link w:val="a5"/>
    <w:uiPriority w:val="99"/>
    <w:semiHidden/>
    <w:unhideWhenUsed/>
    <w:rsid w:val="00D76EF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D76EF6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236</Words>
  <Characters>1350</Characters>
  <Application>Microsoft Office Word</Application>
  <DocSecurity>0</DocSecurity>
  <Lines>11</Lines>
  <Paragraphs>3</Paragraphs>
  <ScaleCrop>false</ScaleCrop>
  <Company>Microsoft Corporation</Company>
  <LinksUpToDate>false</LinksUpToDate>
  <CharactersWithSpaces>1583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Corporate Edition</dc:creator>
  <cp:lastModifiedBy>Corporate Edition</cp:lastModifiedBy>
  <cp:revision>1</cp:revision>
  <dcterms:created xsi:type="dcterms:W3CDTF">2014-11-26T01:48:00Z</dcterms:created>
  <dcterms:modified xsi:type="dcterms:W3CDTF">2014-11-26T01:53:00Z</dcterms:modified>
</cp:coreProperties>
</file>